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40.9623718261719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13/7/2025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3.541259765625" w:line="360" w:lineRule="auto"/>
        <w:ind w:left="0" w:right="3214.920654296875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ביטול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1.52587890625" w:line="360" w:lineRule="auto"/>
        <w:ind w:left="0" w:right="1968.70849609375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' 14/2025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להציע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לתחזוקת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אתר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אינטרנט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והנגשת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תכנים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ומסמכים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62.69287109375" w:line="360" w:lineRule="auto"/>
        <w:ind w:left="712.3248291015625" w:right="1.0205078125" w:firstLine="64.79995727539062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: "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"(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מודיע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ביטול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שבכותרת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שפורסם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036.217041015625" w:line="360" w:lineRule="auto"/>
        <w:ind w:left="582.7247619628906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בברכה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פלגי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שרון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בע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מ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תאגיד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וביוב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rtl w:val="0"/>
        </w:rPr>
      </w:r>
    </w:p>
    <w:sectPr>
      <w:headerReference r:id="rId6" w:type="default"/>
      <w:pgSz w:h="16820" w:w="11900" w:orient="portrait"/>
      <w:pgMar w:bottom="9558.200073242188" w:top="1862.799072265625" w:left="1281.5376281738281" w:right="1794.2175292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bidi w:val="1"/>
      <w:spacing w:line="360" w:lineRule="auto"/>
      <w:rPr>
        <w:sz w:val="32"/>
        <w:szCs w:val="32"/>
      </w:rPr>
    </w:pPr>
    <w:r w:rsidDel="00000000" w:rsidR="00000000" w:rsidRPr="00000000">
      <w:rPr>
        <w:sz w:val="32"/>
        <w:szCs w:val="32"/>
        <w:rtl w:val="1"/>
      </w:rPr>
      <w:t xml:space="preserve">פלגי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שרון</w:t>
    </w:r>
    <w:r w:rsidDel="00000000" w:rsidR="00000000" w:rsidRPr="00000000">
      <w:rPr>
        <w:sz w:val="32"/>
        <w:szCs w:val="32"/>
        <w:rtl w:val="1"/>
      </w:rPr>
      <w:t xml:space="preserve">- </w:t>
    </w:r>
    <w:r w:rsidDel="00000000" w:rsidR="00000000" w:rsidRPr="00000000">
      <w:rPr>
        <w:sz w:val="32"/>
        <w:szCs w:val="32"/>
        <w:rtl w:val="1"/>
      </w:rPr>
      <w:t xml:space="preserve">תאגיד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מים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וביוב</w:t>
    </w:r>
  </w:p>
  <w:p w:rsidR="00000000" w:rsidDel="00000000" w:rsidP="00000000" w:rsidRDefault="00000000" w:rsidRPr="00000000" w14:paraId="00000008">
    <w:pPr>
      <w:bidi w:val="1"/>
      <w:spacing w:line="360" w:lineRule="auto"/>
      <w:rPr>
        <w:sz w:val="32"/>
        <w:szCs w:val="32"/>
      </w:rPr>
    </w:pPr>
    <w:r w:rsidDel="00000000" w:rsidR="00000000" w:rsidRPr="00000000">
      <w:rPr>
        <w:sz w:val="32"/>
        <w:szCs w:val="32"/>
        <w:rtl w:val="1"/>
      </w:rPr>
      <w:t xml:space="preserve">כפר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סבא</w:t>
    </w:r>
    <w:r w:rsidDel="00000000" w:rsidR="00000000" w:rsidRPr="00000000">
      <w:rPr>
        <w:sz w:val="32"/>
        <w:szCs w:val="32"/>
        <w:rtl w:val="1"/>
      </w:rPr>
      <w:t xml:space="preserve">- </w:t>
    </w:r>
    <w:r w:rsidDel="00000000" w:rsidR="00000000" w:rsidRPr="00000000">
      <w:rPr>
        <w:sz w:val="32"/>
        <w:szCs w:val="32"/>
        <w:rtl w:val="1"/>
      </w:rPr>
      <w:t xml:space="preserve">יש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רק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אחת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כזו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